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  <w:b w:val="1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b w:val="1"/>
          <w:sz w:val="32"/>
          <w:szCs w:val="32"/>
          <w:rtl w:val="0"/>
        </w:rPr>
        <w:t xml:space="preserve">Postcode Loterij Fonds voor journalisten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Persoonlijke gegevens: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Naam: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Achternaam: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Geboortedatum (dd/mm/yy):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Straat en huisnummer: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Postcode: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Woonplaats: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Telefoonnummer: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Algemeen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Ben je eerder met behulp van het Postcode Loterij Fonds op reis gegaan? Zo ja, in welk jaar was dit?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Waar ken je het Postcode Loterij Fonds voor journalisten van?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Wat zijn jouw opdrachtgever(s) of werkgever(s) in laatste 2 jaar: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Jouw reis: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Indicatie van begindatum van de reis (dd/mm/yy):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Indicatie van einddatum van de reis (dd/mm/yy):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 bezoeken land(en):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Heb je eerder in deze landen/gebieden gereisd?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Zijn er veiligheidsrisico's in de te bezoeken gebieden? Zo ja, welke?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Heb je ooit een veiligheidstraining gevolgd? Zo ja, waar en wanneer?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Aantal personen dat deelneemt aan de reis en rolverdeling: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De reportage: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Het doel van je reis: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Invalshoeken: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 wie richt de publicatie zich: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Administratie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Begroting (aanhechten in mail):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Ruimte voor toelichting op de begroting: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Voor deze productie is ook subsidie toegekend door: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Intentieverklaring, mogelijke publicaties in: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>
        <w:rFonts w:ascii="Avenir" w:cs="Avenir" w:eastAsia="Avenir" w:hAnsi="Avenir"/>
        <w:b w:val="1"/>
        <w:i w:val="1"/>
      </w:rPr>
    </w:pPr>
    <w:r w:rsidDel="00000000" w:rsidR="00000000" w:rsidRPr="00000000">
      <w:rPr>
        <w:rFonts w:ascii="Avenir" w:cs="Avenir" w:eastAsia="Avenir" w:hAnsi="Avenir"/>
        <w:b w:val="1"/>
        <w:i w:val="1"/>
        <w:rtl w:val="0"/>
      </w:rPr>
      <w:t xml:space="preserve">Aanvraagformulier 2025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5821136</wp:posOffset>
          </wp:positionH>
          <wp:positionV relativeFrom="paragraph">
            <wp:posOffset>-266699</wp:posOffset>
          </wp:positionV>
          <wp:extent cx="646339" cy="7239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339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